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7731" w:rsidRPr="00DC7731" w:rsidRDefault="00DC7731" w:rsidP="00DC7731">
      <w:pPr>
        <w:spacing w:after="60" w:line="276" w:lineRule="auto"/>
        <w:ind w:right="240"/>
        <w:jc w:val="center"/>
        <w:outlineLvl w:val="2"/>
        <w:rPr>
          <w:rFonts w:eastAsia="Times New Roman" w:cstheme="minorHAnsi"/>
          <w:color w:val="000000"/>
          <w:sz w:val="28"/>
          <w:szCs w:val="24"/>
          <w:lang w:eastAsia="id-ID"/>
        </w:rPr>
      </w:pPr>
      <w:r w:rsidRPr="00DC7731">
        <w:rPr>
          <w:rFonts w:eastAsia="Times New Roman" w:cstheme="minorHAnsi"/>
          <w:color w:val="000000"/>
          <w:sz w:val="28"/>
          <w:szCs w:val="24"/>
          <w:lang w:eastAsia="id-ID"/>
        </w:rPr>
        <w:t>Author Guidelines</w:t>
      </w:r>
    </w:p>
    <w:p w:rsidR="00DC7731" w:rsidRPr="00DC7731" w:rsidRDefault="00DC7731" w:rsidP="00DC7731">
      <w:pPr>
        <w:spacing w:before="240" w:after="240" w:line="276" w:lineRule="auto"/>
        <w:jc w:val="both"/>
        <w:rPr>
          <w:rFonts w:eastAsia="Times New Roman" w:cstheme="minorHAnsi"/>
          <w:sz w:val="24"/>
          <w:szCs w:val="24"/>
          <w:lang w:eastAsia="id-ID"/>
        </w:rPr>
      </w:pPr>
      <w:r w:rsidRPr="00DC7731">
        <w:rPr>
          <w:rFonts w:eastAsia="Times New Roman" w:cstheme="minorHAnsi"/>
          <w:sz w:val="24"/>
          <w:szCs w:val="24"/>
          <w:lang w:eastAsia="id-ID"/>
        </w:rPr>
        <w:t>Address all correspondences and inquiries to the Chief Editor. Author is asked to provide manuscripts as electronic files. With electronic manuscripts formatting requirements are few: a) Use MS Word, double-spaced, 12 pt Times New Roman; b) Use English U.S. as the language; c) Indent or space between all paragraphs; d) Use the metric system throughout; e) Avoid text footnotes; they should be incorporated into the text. The manuscript should be arranged in the following order (begin new sections on new pages):</w:t>
      </w:r>
    </w:p>
    <w:p w:rsidR="00DC7731" w:rsidRDefault="00DC7731" w:rsidP="00DC7731">
      <w:pPr>
        <w:spacing w:before="240" w:after="0" w:line="240" w:lineRule="auto"/>
        <w:jc w:val="both"/>
        <w:rPr>
          <w:rFonts w:eastAsia="Times New Roman" w:cstheme="minorHAnsi"/>
          <w:sz w:val="24"/>
          <w:szCs w:val="24"/>
          <w:lang w:eastAsia="id-ID"/>
        </w:rPr>
      </w:pPr>
      <w:r w:rsidRPr="00DC7731">
        <w:rPr>
          <w:rFonts w:eastAsia="Times New Roman" w:cstheme="minorHAnsi"/>
          <w:b/>
          <w:bCs/>
          <w:sz w:val="24"/>
          <w:szCs w:val="24"/>
          <w:lang w:eastAsia="id-ID"/>
        </w:rPr>
        <w:t>TITLE</w:t>
      </w:r>
    </w:p>
    <w:p w:rsidR="00DC7731" w:rsidRPr="00DC7731" w:rsidRDefault="00DC7731" w:rsidP="00DC7731">
      <w:pPr>
        <w:spacing w:before="240" w:after="240" w:line="276" w:lineRule="auto"/>
        <w:jc w:val="both"/>
        <w:rPr>
          <w:rFonts w:eastAsia="Times New Roman" w:cstheme="minorHAnsi"/>
          <w:sz w:val="24"/>
          <w:szCs w:val="24"/>
          <w:lang w:eastAsia="id-ID"/>
        </w:rPr>
      </w:pPr>
      <w:r>
        <w:rPr>
          <w:rFonts w:eastAsia="Times New Roman" w:cstheme="minorHAnsi"/>
          <w:sz w:val="24"/>
          <w:szCs w:val="24"/>
          <w:lang w:val="en-US" w:eastAsia="id-ID"/>
        </w:rPr>
        <w:t>M</w:t>
      </w:r>
      <w:r w:rsidRPr="00DC7731">
        <w:rPr>
          <w:rFonts w:eastAsia="Times New Roman" w:cstheme="minorHAnsi"/>
          <w:sz w:val="24"/>
          <w:szCs w:val="24"/>
          <w:lang w:eastAsia="id-ID"/>
        </w:rPr>
        <w:t>ust be brief, informative and indicates the main point(s) of the paper. (Indo J.Geog : 5-10 words)</w:t>
      </w:r>
    </w:p>
    <w:p w:rsidR="00DC7731" w:rsidRDefault="00DC7731" w:rsidP="00DC7731">
      <w:pPr>
        <w:spacing w:before="240" w:after="0" w:line="276" w:lineRule="auto"/>
        <w:rPr>
          <w:rFonts w:eastAsia="Times New Roman" w:cstheme="minorHAnsi"/>
          <w:b/>
          <w:bCs/>
          <w:sz w:val="24"/>
          <w:szCs w:val="24"/>
          <w:lang w:eastAsia="id-ID"/>
        </w:rPr>
      </w:pPr>
      <w:r w:rsidRPr="00DC7731">
        <w:rPr>
          <w:rFonts w:eastAsia="Times New Roman" w:cstheme="minorHAnsi"/>
          <w:b/>
          <w:bCs/>
          <w:sz w:val="24"/>
          <w:szCs w:val="24"/>
          <w:lang w:eastAsia="id-ID"/>
        </w:rPr>
        <w:t>AUTHORS NAME</w:t>
      </w:r>
    </w:p>
    <w:p w:rsidR="00DC7731" w:rsidRPr="00DC7731" w:rsidRDefault="00DC7731" w:rsidP="00DC7731">
      <w:pPr>
        <w:spacing w:before="240" w:after="240" w:line="276" w:lineRule="auto"/>
        <w:rPr>
          <w:rFonts w:eastAsia="Times New Roman" w:cstheme="minorHAnsi"/>
          <w:b/>
          <w:bCs/>
          <w:sz w:val="24"/>
          <w:szCs w:val="24"/>
          <w:lang w:eastAsia="id-ID"/>
        </w:rPr>
      </w:pPr>
      <w:r>
        <w:rPr>
          <w:rFonts w:eastAsia="Times New Roman" w:cstheme="minorHAnsi"/>
          <w:sz w:val="24"/>
          <w:szCs w:val="24"/>
          <w:lang w:val="en-US" w:eastAsia="id-ID"/>
        </w:rPr>
        <w:t>M</w:t>
      </w:r>
      <w:r w:rsidRPr="00DC7731">
        <w:rPr>
          <w:rFonts w:eastAsia="Times New Roman" w:cstheme="minorHAnsi"/>
          <w:sz w:val="24"/>
          <w:szCs w:val="24"/>
          <w:lang w:eastAsia="id-ID"/>
        </w:rPr>
        <w:t>ust be complete but without any title, accompanied by authors corresponding address, institutions address, and e-mail address.</w:t>
      </w:r>
    </w:p>
    <w:p w:rsidR="00DC7731" w:rsidRDefault="00DC7731" w:rsidP="00DC7731">
      <w:pPr>
        <w:spacing w:before="240" w:after="0" w:line="276" w:lineRule="auto"/>
        <w:jc w:val="both"/>
        <w:rPr>
          <w:rFonts w:eastAsia="Times New Roman" w:cstheme="minorHAnsi"/>
          <w:b/>
          <w:bCs/>
          <w:sz w:val="24"/>
          <w:szCs w:val="24"/>
          <w:lang w:eastAsia="id-ID"/>
        </w:rPr>
      </w:pPr>
      <w:r w:rsidRPr="00DC7731">
        <w:rPr>
          <w:rFonts w:eastAsia="Times New Roman" w:cstheme="minorHAnsi"/>
          <w:b/>
          <w:bCs/>
          <w:sz w:val="24"/>
          <w:szCs w:val="24"/>
          <w:lang w:eastAsia="id-ID"/>
        </w:rPr>
        <w:t>ABSTRACT</w:t>
      </w:r>
    </w:p>
    <w:p w:rsidR="00DC7731" w:rsidRPr="00DC7731" w:rsidRDefault="00DC7731" w:rsidP="00DC7731">
      <w:pPr>
        <w:spacing w:before="240" w:after="240" w:line="276" w:lineRule="auto"/>
        <w:jc w:val="both"/>
        <w:rPr>
          <w:rFonts w:eastAsia="Times New Roman" w:cstheme="minorHAnsi"/>
          <w:sz w:val="24"/>
          <w:szCs w:val="24"/>
          <w:lang w:eastAsia="id-ID"/>
        </w:rPr>
      </w:pPr>
      <w:r>
        <w:rPr>
          <w:rFonts w:eastAsia="Times New Roman" w:cstheme="minorHAnsi"/>
          <w:sz w:val="24"/>
          <w:szCs w:val="24"/>
          <w:lang w:val="en-US" w:eastAsia="id-ID"/>
        </w:rPr>
        <w:t>S</w:t>
      </w:r>
      <w:r w:rsidRPr="00DC7731">
        <w:rPr>
          <w:rFonts w:eastAsia="Times New Roman" w:cstheme="minorHAnsi"/>
          <w:sz w:val="24"/>
          <w:szCs w:val="24"/>
          <w:lang w:eastAsia="id-ID"/>
        </w:rPr>
        <w:t>hould not be more than 150 words and is constructed in 1 paragraph which includes brief description of the paper and a summary of the key conclusions (written in two languages: Indonesian and English)</w:t>
      </w:r>
    </w:p>
    <w:p w:rsidR="00DC7731" w:rsidRDefault="00DC7731" w:rsidP="00DC7731">
      <w:pPr>
        <w:spacing w:before="240" w:after="0" w:line="276" w:lineRule="auto"/>
        <w:jc w:val="both"/>
        <w:rPr>
          <w:rFonts w:eastAsia="Times New Roman" w:cstheme="minorHAnsi"/>
          <w:b/>
          <w:bCs/>
          <w:sz w:val="24"/>
          <w:szCs w:val="24"/>
          <w:lang w:eastAsia="id-ID"/>
        </w:rPr>
      </w:pPr>
      <w:r>
        <w:rPr>
          <w:rFonts w:eastAsia="Times New Roman" w:cstheme="minorHAnsi"/>
          <w:b/>
          <w:bCs/>
          <w:sz w:val="24"/>
          <w:szCs w:val="24"/>
          <w:lang w:eastAsia="id-ID"/>
        </w:rPr>
        <w:t>KEY</w:t>
      </w:r>
      <w:r w:rsidRPr="00DC7731">
        <w:rPr>
          <w:rFonts w:eastAsia="Times New Roman" w:cstheme="minorHAnsi"/>
          <w:b/>
          <w:bCs/>
          <w:sz w:val="24"/>
          <w:szCs w:val="24"/>
          <w:lang w:eastAsia="id-ID"/>
        </w:rPr>
        <w:t>WORD(S)</w:t>
      </w:r>
    </w:p>
    <w:p w:rsidR="00DC7731" w:rsidRPr="00DC7731" w:rsidRDefault="00DC7731" w:rsidP="00DC7731">
      <w:pPr>
        <w:spacing w:after="240" w:line="276" w:lineRule="auto"/>
        <w:jc w:val="both"/>
        <w:rPr>
          <w:rFonts w:eastAsia="Times New Roman" w:cstheme="minorHAnsi"/>
          <w:b/>
          <w:bCs/>
          <w:sz w:val="24"/>
          <w:szCs w:val="24"/>
          <w:lang w:eastAsia="id-ID"/>
        </w:rPr>
      </w:pPr>
      <w:r>
        <w:rPr>
          <w:rFonts w:eastAsia="Times New Roman" w:cstheme="minorHAnsi"/>
          <w:sz w:val="24"/>
          <w:szCs w:val="24"/>
          <w:lang w:val="en-US" w:eastAsia="id-ID"/>
        </w:rPr>
        <w:t>S</w:t>
      </w:r>
      <w:r w:rsidRPr="00DC7731">
        <w:rPr>
          <w:rFonts w:eastAsia="Times New Roman" w:cstheme="minorHAnsi"/>
          <w:sz w:val="24"/>
          <w:szCs w:val="24"/>
          <w:lang w:eastAsia="id-ID"/>
        </w:rPr>
        <w:t>hould be provided below the abstract to help with the electronic search (3-5 words).</w:t>
      </w:r>
    </w:p>
    <w:p w:rsidR="00DC7731" w:rsidRDefault="00DC7731" w:rsidP="00DC7731">
      <w:pPr>
        <w:spacing w:before="240" w:after="0" w:line="276" w:lineRule="auto"/>
        <w:jc w:val="both"/>
        <w:rPr>
          <w:rFonts w:eastAsia="Times New Roman" w:cstheme="minorHAnsi"/>
          <w:b/>
          <w:bCs/>
          <w:sz w:val="24"/>
          <w:szCs w:val="24"/>
          <w:lang w:eastAsia="id-ID"/>
        </w:rPr>
      </w:pPr>
      <w:r w:rsidRPr="00DC7731">
        <w:rPr>
          <w:rFonts w:eastAsia="Times New Roman" w:cstheme="minorHAnsi"/>
          <w:b/>
          <w:bCs/>
          <w:sz w:val="24"/>
          <w:szCs w:val="24"/>
          <w:lang w:eastAsia="id-ID"/>
        </w:rPr>
        <w:t>INTRODUCTION</w:t>
      </w:r>
    </w:p>
    <w:p w:rsidR="00DC7731" w:rsidRPr="00DC7731" w:rsidRDefault="00DC7731" w:rsidP="00DC7731">
      <w:pPr>
        <w:spacing w:before="240" w:after="240" w:line="276" w:lineRule="auto"/>
        <w:jc w:val="both"/>
        <w:rPr>
          <w:rFonts w:eastAsia="Times New Roman" w:cstheme="minorHAnsi"/>
          <w:sz w:val="24"/>
          <w:szCs w:val="24"/>
          <w:lang w:eastAsia="id-ID"/>
        </w:rPr>
      </w:pPr>
      <w:r w:rsidRPr="00DC7731">
        <w:rPr>
          <w:rFonts w:eastAsia="Times New Roman" w:cstheme="minorHAnsi"/>
          <w:sz w:val="24"/>
          <w:szCs w:val="24"/>
          <w:lang w:eastAsia="id-ID"/>
        </w:rPr>
        <w:t>(</w:t>
      </w:r>
      <w:r>
        <w:rPr>
          <w:rFonts w:eastAsia="Times New Roman" w:cstheme="minorHAnsi"/>
          <w:sz w:val="24"/>
          <w:szCs w:val="24"/>
          <w:lang w:val="en-US" w:eastAsia="id-ID"/>
        </w:rPr>
        <w:t>T</w:t>
      </w:r>
      <w:r w:rsidRPr="00DC7731">
        <w:rPr>
          <w:rFonts w:eastAsia="Times New Roman" w:cstheme="minorHAnsi"/>
          <w:sz w:val="24"/>
          <w:szCs w:val="24"/>
          <w:lang w:eastAsia="id-ID"/>
        </w:rPr>
        <w:t>his part gives details of research problem(s), problem solving plan and idea, research objective(s), and a summary of theoretical review composed with or without title or sub-title</w:t>
      </w:r>
    </w:p>
    <w:p w:rsidR="00DC7731" w:rsidRDefault="00DC7731" w:rsidP="00DC7731">
      <w:pPr>
        <w:spacing w:before="240" w:after="0" w:line="276" w:lineRule="auto"/>
        <w:rPr>
          <w:rFonts w:eastAsia="Times New Roman" w:cstheme="minorHAnsi"/>
          <w:b/>
          <w:bCs/>
          <w:sz w:val="24"/>
          <w:szCs w:val="24"/>
          <w:lang w:eastAsia="id-ID"/>
        </w:rPr>
      </w:pPr>
      <w:r w:rsidRPr="00DC7731">
        <w:rPr>
          <w:rFonts w:eastAsia="Times New Roman" w:cstheme="minorHAnsi"/>
          <w:b/>
          <w:bCs/>
          <w:sz w:val="24"/>
          <w:szCs w:val="24"/>
          <w:lang w:eastAsia="id-ID"/>
        </w:rPr>
        <w:t>THE METHODS</w:t>
      </w:r>
    </w:p>
    <w:p w:rsidR="00DC7731" w:rsidRPr="00DC7731" w:rsidRDefault="00DC7731" w:rsidP="00DC7731">
      <w:pPr>
        <w:spacing w:before="240" w:after="240" w:line="276" w:lineRule="auto"/>
        <w:rPr>
          <w:rFonts w:eastAsia="Times New Roman" w:cstheme="minorHAnsi"/>
          <w:sz w:val="24"/>
          <w:szCs w:val="24"/>
          <w:lang w:eastAsia="id-ID"/>
        </w:rPr>
      </w:pPr>
      <w:r w:rsidRPr="00DC7731">
        <w:rPr>
          <w:rFonts w:eastAsia="Times New Roman" w:cstheme="minorHAnsi"/>
          <w:sz w:val="24"/>
          <w:szCs w:val="24"/>
          <w:lang w:eastAsia="id-ID"/>
        </w:rPr>
        <w:t>(</w:t>
      </w:r>
      <w:r>
        <w:rPr>
          <w:rFonts w:eastAsia="Times New Roman" w:cstheme="minorHAnsi"/>
          <w:sz w:val="24"/>
          <w:szCs w:val="24"/>
          <w:lang w:val="en-US" w:eastAsia="id-ID"/>
        </w:rPr>
        <w:t>T</w:t>
      </w:r>
      <w:r w:rsidRPr="00DC7731">
        <w:rPr>
          <w:rFonts w:eastAsia="Times New Roman" w:cstheme="minorHAnsi"/>
          <w:sz w:val="24"/>
          <w:szCs w:val="24"/>
          <w:lang w:eastAsia="id-ID"/>
        </w:rPr>
        <w:t>his part explains how the research is conducted, research design, data collecting technique(s), instrument development, and data analysis technique(s)),</w:t>
      </w:r>
    </w:p>
    <w:p w:rsidR="00DC7731" w:rsidRDefault="00DC7731" w:rsidP="00DC7731">
      <w:pPr>
        <w:spacing w:before="240" w:after="0" w:line="276" w:lineRule="auto"/>
        <w:rPr>
          <w:rFonts w:eastAsia="Times New Roman" w:cstheme="minorHAnsi"/>
          <w:b/>
          <w:bCs/>
          <w:sz w:val="24"/>
          <w:szCs w:val="24"/>
          <w:lang w:eastAsia="id-ID"/>
        </w:rPr>
      </w:pPr>
      <w:r w:rsidRPr="00DC7731">
        <w:rPr>
          <w:rFonts w:eastAsia="Times New Roman" w:cstheme="minorHAnsi"/>
          <w:b/>
          <w:bCs/>
          <w:sz w:val="24"/>
          <w:szCs w:val="24"/>
          <w:lang w:eastAsia="id-ID"/>
        </w:rPr>
        <w:t>RESULT AND DISCUSSION</w:t>
      </w:r>
    </w:p>
    <w:p w:rsidR="00DC7731" w:rsidRPr="00DC7731" w:rsidRDefault="00DC7731" w:rsidP="00DC7731">
      <w:pPr>
        <w:spacing w:after="240" w:line="276" w:lineRule="auto"/>
        <w:rPr>
          <w:rFonts w:eastAsia="Times New Roman" w:cstheme="minorHAnsi"/>
          <w:sz w:val="24"/>
          <w:szCs w:val="24"/>
          <w:lang w:eastAsia="id-ID"/>
        </w:rPr>
      </w:pPr>
      <w:r w:rsidRPr="00DC7731">
        <w:rPr>
          <w:rFonts w:eastAsia="Times New Roman" w:cstheme="minorHAnsi"/>
          <w:bCs/>
          <w:sz w:val="24"/>
          <w:szCs w:val="24"/>
          <w:lang w:val="en-US" w:eastAsia="id-ID"/>
        </w:rPr>
        <w:t>C</w:t>
      </w:r>
      <w:r w:rsidRPr="00DC7731">
        <w:rPr>
          <w:rFonts w:eastAsia="Times New Roman" w:cstheme="minorHAnsi"/>
          <w:sz w:val="24"/>
          <w:szCs w:val="24"/>
          <w:lang w:eastAsia="id-ID"/>
        </w:rPr>
        <w:t>ontains findings based on the analysis and elaboration of these findings</w:t>
      </w:r>
    </w:p>
    <w:p w:rsidR="00DC7731" w:rsidRDefault="00DC7731" w:rsidP="00DC7731">
      <w:pPr>
        <w:spacing w:before="240" w:after="0" w:line="276" w:lineRule="auto"/>
        <w:jc w:val="both"/>
        <w:rPr>
          <w:rFonts w:eastAsia="Times New Roman" w:cstheme="minorHAnsi"/>
          <w:b/>
          <w:bCs/>
          <w:sz w:val="24"/>
          <w:szCs w:val="24"/>
          <w:lang w:eastAsia="id-ID"/>
        </w:rPr>
      </w:pPr>
      <w:r w:rsidRPr="00DC7731">
        <w:rPr>
          <w:rFonts w:eastAsia="Times New Roman" w:cstheme="minorHAnsi"/>
          <w:b/>
          <w:bCs/>
          <w:sz w:val="24"/>
          <w:szCs w:val="24"/>
          <w:lang w:eastAsia="id-ID"/>
        </w:rPr>
        <w:t>CONCLUSION</w:t>
      </w:r>
    </w:p>
    <w:p w:rsidR="00DC7731" w:rsidRPr="00DC7731" w:rsidRDefault="00DC7731" w:rsidP="00DC7731">
      <w:pPr>
        <w:spacing w:after="0" w:line="276" w:lineRule="auto"/>
        <w:jc w:val="both"/>
        <w:rPr>
          <w:rFonts w:eastAsia="Times New Roman" w:cstheme="minorHAnsi"/>
          <w:b/>
          <w:bCs/>
          <w:sz w:val="24"/>
          <w:szCs w:val="24"/>
          <w:lang w:eastAsia="id-ID"/>
        </w:rPr>
      </w:pPr>
      <w:r>
        <w:rPr>
          <w:rFonts w:eastAsia="Times New Roman" w:cstheme="minorHAnsi"/>
          <w:sz w:val="24"/>
          <w:szCs w:val="24"/>
          <w:lang w:val="en-US" w:eastAsia="id-ID"/>
        </w:rPr>
        <w:t>D</w:t>
      </w:r>
      <w:r w:rsidRPr="00DC7731">
        <w:rPr>
          <w:rFonts w:eastAsia="Times New Roman" w:cstheme="minorHAnsi"/>
          <w:sz w:val="24"/>
          <w:szCs w:val="24"/>
          <w:lang w:eastAsia="id-ID"/>
        </w:rPr>
        <w:t>iscuss the final conclusions of the research results and their implications</w:t>
      </w:r>
    </w:p>
    <w:p w:rsidR="00DC7731" w:rsidRDefault="00DC7731" w:rsidP="00DC7731">
      <w:pPr>
        <w:spacing w:before="240" w:after="0" w:line="276" w:lineRule="auto"/>
        <w:jc w:val="both"/>
        <w:rPr>
          <w:rFonts w:eastAsia="Times New Roman" w:cstheme="minorHAnsi"/>
          <w:b/>
          <w:bCs/>
          <w:sz w:val="24"/>
          <w:szCs w:val="24"/>
          <w:lang w:eastAsia="id-ID"/>
        </w:rPr>
      </w:pPr>
      <w:r w:rsidRPr="00DC7731">
        <w:rPr>
          <w:rFonts w:eastAsia="Times New Roman" w:cstheme="minorHAnsi"/>
          <w:b/>
          <w:bCs/>
          <w:sz w:val="24"/>
          <w:szCs w:val="24"/>
          <w:lang w:eastAsia="id-ID"/>
        </w:rPr>
        <w:t>AKNOWLEDGEMENT</w:t>
      </w:r>
    </w:p>
    <w:p w:rsidR="00DC7731" w:rsidRPr="00DC7731" w:rsidRDefault="00DC7731" w:rsidP="00DC7731">
      <w:pPr>
        <w:spacing w:after="240" w:line="276" w:lineRule="auto"/>
        <w:jc w:val="both"/>
        <w:rPr>
          <w:rFonts w:eastAsia="Times New Roman" w:cstheme="minorHAnsi"/>
          <w:sz w:val="24"/>
          <w:szCs w:val="24"/>
          <w:lang w:eastAsia="id-ID"/>
        </w:rPr>
      </w:pPr>
      <w:r w:rsidRPr="00DC7731">
        <w:rPr>
          <w:rFonts w:eastAsia="Times New Roman" w:cstheme="minorHAnsi"/>
          <w:sz w:val="24"/>
          <w:szCs w:val="24"/>
          <w:lang w:eastAsia="id-ID"/>
        </w:rPr>
        <w:t>Acknowledgments should be limited to collegial and financial assistance. Acknowledgments are not meant to recognize personal or manuscript production support.</w:t>
      </w:r>
    </w:p>
    <w:p w:rsidR="00DC7731" w:rsidRDefault="00DC7731" w:rsidP="00DC7731">
      <w:pPr>
        <w:spacing w:before="240" w:after="240" w:line="276" w:lineRule="auto"/>
        <w:jc w:val="both"/>
        <w:rPr>
          <w:rFonts w:eastAsia="Times New Roman" w:cstheme="minorHAnsi"/>
          <w:b/>
          <w:bCs/>
          <w:sz w:val="24"/>
          <w:szCs w:val="24"/>
          <w:lang w:eastAsia="id-ID"/>
        </w:rPr>
      </w:pPr>
    </w:p>
    <w:p w:rsidR="00DC7731" w:rsidRDefault="00DC7731" w:rsidP="00DC7731">
      <w:pPr>
        <w:spacing w:before="240" w:after="0" w:line="276" w:lineRule="auto"/>
        <w:jc w:val="both"/>
        <w:rPr>
          <w:rFonts w:eastAsia="Times New Roman" w:cstheme="minorHAnsi"/>
          <w:b/>
          <w:bCs/>
          <w:sz w:val="24"/>
          <w:szCs w:val="24"/>
          <w:lang w:eastAsia="id-ID"/>
        </w:rPr>
      </w:pPr>
      <w:r w:rsidRPr="00DC7731">
        <w:rPr>
          <w:rFonts w:eastAsia="Times New Roman" w:cstheme="minorHAnsi"/>
          <w:b/>
          <w:bCs/>
          <w:sz w:val="24"/>
          <w:szCs w:val="24"/>
          <w:lang w:eastAsia="id-ID"/>
        </w:rPr>
        <w:lastRenderedPageBreak/>
        <w:t>REFERENCES</w:t>
      </w:r>
    </w:p>
    <w:p w:rsidR="00DC7731" w:rsidRPr="00DC7731" w:rsidRDefault="00DC7731" w:rsidP="00DC7731">
      <w:pPr>
        <w:spacing w:after="240" w:line="276" w:lineRule="auto"/>
        <w:jc w:val="both"/>
        <w:rPr>
          <w:rFonts w:eastAsia="Times New Roman" w:cstheme="minorHAnsi"/>
          <w:sz w:val="24"/>
          <w:szCs w:val="24"/>
          <w:lang w:eastAsia="id-ID"/>
        </w:rPr>
      </w:pPr>
      <w:r w:rsidRPr="00DC7731">
        <w:rPr>
          <w:rFonts w:eastAsia="Times New Roman" w:cstheme="minorHAnsi"/>
          <w:sz w:val="24"/>
          <w:szCs w:val="24"/>
          <w:lang w:eastAsia="id-ID"/>
        </w:rPr>
        <w:t>Article in Journal. Author(s). Year (in parentheses), Title of article, journal title (in italics), Volume number (in italics), Issue number (in parentheses), Page(s) (or Citation Number), DOI (digital object identifier).</w:t>
      </w:r>
    </w:p>
    <w:p w:rsidR="00DC7731" w:rsidRPr="00DC7731" w:rsidRDefault="00DC7731" w:rsidP="00DC7731">
      <w:pPr>
        <w:spacing w:before="240" w:after="240" w:line="276" w:lineRule="auto"/>
        <w:jc w:val="both"/>
        <w:rPr>
          <w:rFonts w:eastAsia="Times New Roman" w:cstheme="minorHAnsi"/>
          <w:sz w:val="24"/>
          <w:szCs w:val="24"/>
          <w:lang w:eastAsia="id-ID"/>
        </w:rPr>
      </w:pPr>
      <w:r w:rsidRPr="00DC7731">
        <w:rPr>
          <w:rFonts w:eastAsia="Times New Roman" w:cstheme="minorHAnsi"/>
          <w:sz w:val="24"/>
          <w:szCs w:val="24"/>
          <w:lang w:eastAsia="id-ID"/>
        </w:rPr>
        <w:t>Mattei, M., V. Petrocelli, D.Lacava and M. Schiattarella (2004), Geodynamic implications of the Pleistocene ultrarapid verticalaxis rotations in the Southern Apennines, Italy,</w:t>
      </w:r>
      <w:r w:rsidRPr="00DC7731">
        <w:rPr>
          <w:rFonts w:eastAsia="Times New Roman" w:cstheme="minorHAnsi"/>
          <w:i/>
          <w:iCs/>
          <w:sz w:val="24"/>
          <w:szCs w:val="24"/>
          <w:lang w:eastAsia="id-ID"/>
        </w:rPr>
        <w:t>Geology, 32(9), </w:t>
      </w:r>
      <w:r w:rsidRPr="00DC7731">
        <w:rPr>
          <w:rFonts w:eastAsia="Times New Roman" w:cstheme="minorHAnsi"/>
          <w:sz w:val="24"/>
          <w:szCs w:val="24"/>
          <w:lang w:eastAsia="id-ID"/>
        </w:rPr>
        <w:t>789-792.</w:t>
      </w:r>
    </w:p>
    <w:p w:rsidR="00DC7731" w:rsidRPr="00DC7731" w:rsidRDefault="00DC7731" w:rsidP="00DC7731">
      <w:pPr>
        <w:spacing w:before="240" w:after="240" w:line="276" w:lineRule="auto"/>
        <w:jc w:val="both"/>
        <w:rPr>
          <w:rFonts w:eastAsia="Times New Roman" w:cstheme="minorHAnsi"/>
          <w:sz w:val="24"/>
          <w:szCs w:val="24"/>
          <w:lang w:eastAsia="id-ID"/>
        </w:rPr>
      </w:pPr>
      <w:r w:rsidRPr="00DC7731">
        <w:rPr>
          <w:rFonts w:eastAsia="Times New Roman" w:cstheme="minorHAnsi"/>
          <w:sz w:val="24"/>
          <w:szCs w:val="24"/>
          <w:lang w:eastAsia="id-ID"/>
        </w:rPr>
        <w:t>Article in Book. Author(s)/Editor(s), Year (in parentheses), Title of article, in: Editor(s) (if any), Book title (in italics), Edition (if any), Page(s) of article in book, Publisher, Location (city and state/country).</w:t>
      </w:r>
    </w:p>
    <w:p w:rsidR="00DC7731" w:rsidRPr="00DC7731" w:rsidRDefault="00DC7731" w:rsidP="00DC7731">
      <w:pPr>
        <w:spacing w:before="240" w:after="240" w:line="276" w:lineRule="auto"/>
        <w:jc w:val="both"/>
        <w:rPr>
          <w:rFonts w:eastAsia="Times New Roman" w:cstheme="minorHAnsi"/>
          <w:sz w:val="24"/>
          <w:szCs w:val="24"/>
          <w:lang w:eastAsia="id-ID"/>
        </w:rPr>
      </w:pPr>
      <w:r w:rsidRPr="00DC7731">
        <w:rPr>
          <w:rFonts w:eastAsia="Times New Roman" w:cstheme="minorHAnsi"/>
          <w:sz w:val="24"/>
          <w:szCs w:val="24"/>
          <w:lang w:eastAsia="id-ID"/>
        </w:rPr>
        <w:t>Petacca, E and P. Scandone (2001), Late thrust propagation and sedimentary response in the trust-belt-foredeep system of the Southern Apennines (Pliocene-Pleistocene), in: G.B.Vai and I. Martini (eds.), </w:t>
      </w:r>
      <w:r w:rsidRPr="00DC7731">
        <w:rPr>
          <w:rFonts w:eastAsia="Times New Roman" w:cstheme="minorHAnsi"/>
          <w:i/>
          <w:iCs/>
          <w:sz w:val="24"/>
          <w:szCs w:val="24"/>
          <w:lang w:eastAsia="id-ID"/>
        </w:rPr>
        <w:t>Anatomy of an Orogen</w:t>
      </w:r>
      <w:r w:rsidRPr="00DC7731">
        <w:rPr>
          <w:rFonts w:eastAsia="Times New Roman" w:cstheme="minorHAnsi"/>
          <w:sz w:val="24"/>
          <w:szCs w:val="24"/>
          <w:lang w:eastAsia="id-ID"/>
        </w:rPr>
        <w:t>: </w:t>
      </w:r>
      <w:r w:rsidRPr="00DC7731">
        <w:rPr>
          <w:rFonts w:eastAsia="Times New Roman" w:cstheme="minorHAnsi"/>
          <w:i/>
          <w:iCs/>
          <w:sz w:val="24"/>
          <w:szCs w:val="24"/>
          <w:lang w:eastAsia="id-ID"/>
        </w:rPr>
        <w:t>The Apennines</w:t>
      </w:r>
      <w:r w:rsidRPr="00DC7731">
        <w:rPr>
          <w:rFonts w:eastAsia="Times New Roman" w:cstheme="minorHAnsi"/>
          <w:sz w:val="24"/>
          <w:szCs w:val="24"/>
          <w:lang w:eastAsia="id-ID"/>
        </w:rPr>
        <w:t> </w:t>
      </w:r>
      <w:r w:rsidRPr="00DC7731">
        <w:rPr>
          <w:rFonts w:eastAsia="Times New Roman" w:cstheme="minorHAnsi"/>
          <w:i/>
          <w:iCs/>
          <w:sz w:val="24"/>
          <w:szCs w:val="24"/>
          <w:lang w:eastAsia="id-ID"/>
        </w:rPr>
        <w:t>and adjacent Mediterranean Basins, </w:t>
      </w:r>
      <w:r w:rsidRPr="00DC7731">
        <w:rPr>
          <w:rFonts w:eastAsia="Times New Roman" w:cstheme="minorHAnsi"/>
          <w:sz w:val="24"/>
          <w:szCs w:val="24"/>
          <w:lang w:eastAsia="id-ID"/>
        </w:rPr>
        <w:t>401 - 440, Kluwer, Bodmin. </w:t>
      </w:r>
    </w:p>
    <w:p w:rsidR="00DC7731" w:rsidRDefault="00DC7731" w:rsidP="00DC7731">
      <w:pPr>
        <w:spacing w:before="240" w:after="0" w:line="276" w:lineRule="auto"/>
        <w:jc w:val="both"/>
        <w:rPr>
          <w:rFonts w:eastAsia="Times New Roman" w:cstheme="minorHAnsi"/>
          <w:b/>
          <w:bCs/>
          <w:sz w:val="24"/>
          <w:szCs w:val="24"/>
          <w:lang w:eastAsia="id-ID"/>
        </w:rPr>
      </w:pPr>
      <w:r>
        <w:rPr>
          <w:rFonts w:eastAsia="Times New Roman" w:cstheme="minorHAnsi"/>
          <w:b/>
          <w:bCs/>
          <w:sz w:val="24"/>
          <w:szCs w:val="24"/>
          <w:lang w:eastAsia="id-ID"/>
        </w:rPr>
        <w:t>MATHEMATICS</w:t>
      </w:r>
    </w:p>
    <w:p w:rsidR="00DC7731" w:rsidRPr="00DC7731" w:rsidRDefault="00DC7731" w:rsidP="00DC7731">
      <w:pPr>
        <w:spacing w:before="240" w:after="240" w:line="276" w:lineRule="auto"/>
        <w:jc w:val="both"/>
        <w:rPr>
          <w:rFonts w:eastAsia="Times New Roman" w:cstheme="minorHAnsi"/>
          <w:sz w:val="24"/>
          <w:szCs w:val="24"/>
          <w:lang w:eastAsia="id-ID"/>
        </w:rPr>
      </w:pPr>
      <w:r w:rsidRPr="00DC7731">
        <w:rPr>
          <w:rFonts w:eastAsia="Times New Roman" w:cstheme="minorHAnsi"/>
          <w:sz w:val="24"/>
          <w:szCs w:val="24"/>
          <w:lang w:eastAsia="id-ID"/>
        </w:rPr>
        <w:t>Use italic for variables, bold for vector and matrices, script for transforms, and san serif for tensors. Use superscripts and subscripts in superior or inferior position; do not use raised and lowered fonts.</w:t>
      </w:r>
    </w:p>
    <w:p w:rsidR="00DC7731" w:rsidRDefault="00DC7731" w:rsidP="00DC7731">
      <w:pPr>
        <w:spacing w:before="240" w:after="0" w:line="276" w:lineRule="auto"/>
        <w:jc w:val="both"/>
        <w:rPr>
          <w:rFonts w:eastAsia="Times New Roman" w:cstheme="minorHAnsi"/>
          <w:b/>
          <w:bCs/>
          <w:sz w:val="24"/>
          <w:szCs w:val="24"/>
          <w:lang w:eastAsia="id-ID"/>
        </w:rPr>
      </w:pPr>
      <w:r w:rsidRPr="00DC7731">
        <w:rPr>
          <w:rFonts w:eastAsia="Times New Roman" w:cstheme="minorHAnsi"/>
          <w:b/>
          <w:bCs/>
          <w:sz w:val="24"/>
          <w:szCs w:val="24"/>
          <w:lang w:eastAsia="id-ID"/>
        </w:rPr>
        <w:t>TABLES</w:t>
      </w:r>
    </w:p>
    <w:p w:rsidR="00DC7731" w:rsidRPr="00DC7731" w:rsidRDefault="00DC7731" w:rsidP="00DC7731">
      <w:pPr>
        <w:spacing w:before="240" w:after="240" w:line="276" w:lineRule="auto"/>
        <w:jc w:val="both"/>
        <w:rPr>
          <w:rFonts w:eastAsia="Times New Roman" w:cstheme="minorHAnsi"/>
          <w:sz w:val="24"/>
          <w:szCs w:val="24"/>
          <w:lang w:eastAsia="id-ID"/>
        </w:rPr>
      </w:pPr>
      <w:r w:rsidRPr="00DC7731">
        <w:rPr>
          <w:rFonts w:eastAsia="Times New Roman" w:cstheme="minorHAnsi"/>
          <w:sz w:val="24"/>
          <w:szCs w:val="24"/>
          <w:lang w:eastAsia="id-ID"/>
        </w:rPr>
        <w:t xml:space="preserve">Every table must have a title, and all columns must have headings. Column headings must be arranged so that their relation to the data is clear and refer to column below. Footnotes should be indicated by superscript, </w:t>
      </w:r>
      <w:bookmarkStart w:id="0" w:name="_GoBack"/>
      <w:bookmarkEnd w:id="0"/>
      <w:r w:rsidRPr="00DC7731">
        <w:rPr>
          <w:rFonts w:eastAsia="Times New Roman" w:cstheme="minorHAnsi"/>
          <w:sz w:val="24"/>
          <w:szCs w:val="24"/>
          <w:lang w:eastAsia="id-ID"/>
        </w:rPr>
        <w:t>lowercase letters. Each table must be cited in the text.</w:t>
      </w:r>
    </w:p>
    <w:p w:rsidR="00DC7731" w:rsidRDefault="00DC7731" w:rsidP="00DC7731">
      <w:pPr>
        <w:spacing w:before="240" w:after="0" w:line="276" w:lineRule="auto"/>
        <w:jc w:val="both"/>
        <w:rPr>
          <w:rFonts w:eastAsia="Times New Roman" w:cstheme="minorHAnsi"/>
          <w:b/>
          <w:bCs/>
          <w:sz w:val="24"/>
          <w:szCs w:val="24"/>
          <w:lang w:eastAsia="id-ID"/>
        </w:rPr>
      </w:pPr>
      <w:r w:rsidRPr="00DC7731">
        <w:rPr>
          <w:rFonts w:eastAsia="Times New Roman" w:cstheme="minorHAnsi"/>
          <w:b/>
          <w:bCs/>
          <w:sz w:val="24"/>
          <w:szCs w:val="24"/>
          <w:lang w:eastAsia="id-ID"/>
        </w:rPr>
        <w:t>FIGURES</w:t>
      </w:r>
    </w:p>
    <w:p w:rsidR="00DC7731" w:rsidRPr="00DC7731" w:rsidRDefault="00DC7731" w:rsidP="00DC7731">
      <w:pPr>
        <w:spacing w:before="240" w:after="240" w:line="276" w:lineRule="auto"/>
        <w:jc w:val="both"/>
        <w:rPr>
          <w:rFonts w:eastAsia="Times New Roman" w:cstheme="minorHAnsi"/>
          <w:sz w:val="24"/>
          <w:szCs w:val="24"/>
          <w:lang w:eastAsia="id-ID"/>
        </w:rPr>
      </w:pPr>
      <w:r w:rsidRPr="00DC7731">
        <w:rPr>
          <w:rFonts w:eastAsia="Times New Roman" w:cstheme="minorHAnsi"/>
          <w:bCs/>
          <w:sz w:val="24"/>
          <w:szCs w:val="24"/>
          <w:lang w:val="en-US" w:eastAsia="id-ID"/>
        </w:rPr>
        <w:t>C</w:t>
      </w:r>
      <w:r w:rsidRPr="00DC7731">
        <w:rPr>
          <w:rFonts w:eastAsia="Times New Roman" w:cstheme="minorHAnsi"/>
          <w:sz w:val="24"/>
          <w:szCs w:val="24"/>
          <w:lang w:eastAsia="id-ID"/>
        </w:rPr>
        <w:t>ite each figure in numerical orders in text. Cleary mark orientation on figure, if questionable. Indicate latitude and longitude on maps. Color figures, foldouts, pocket maps, etc., can be accommodated, but the costs of color for publishing these special features must be borne by the author.</w:t>
      </w:r>
    </w:p>
    <w:p w:rsidR="00DC7731" w:rsidRDefault="00DC7731" w:rsidP="00DC7731">
      <w:pPr>
        <w:spacing w:before="240" w:after="0" w:line="276" w:lineRule="auto"/>
        <w:rPr>
          <w:rFonts w:eastAsia="Times New Roman" w:cstheme="minorHAnsi"/>
          <w:b/>
          <w:bCs/>
          <w:sz w:val="24"/>
          <w:szCs w:val="24"/>
          <w:lang w:eastAsia="id-ID"/>
        </w:rPr>
      </w:pPr>
      <w:r w:rsidRPr="00DC7731">
        <w:rPr>
          <w:rFonts w:eastAsia="Times New Roman" w:cstheme="minorHAnsi"/>
          <w:b/>
          <w:bCs/>
          <w:sz w:val="24"/>
          <w:szCs w:val="24"/>
          <w:lang w:eastAsia="id-ID"/>
        </w:rPr>
        <w:t>COPYRIGHTED MATERIAL</w:t>
      </w:r>
    </w:p>
    <w:p w:rsidR="00DC7731" w:rsidRPr="00DC7731" w:rsidRDefault="00DC7731" w:rsidP="00DC7731">
      <w:pPr>
        <w:spacing w:before="240" w:after="240" w:line="276" w:lineRule="auto"/>
        <w:jc w:val="both"/>
        <w:rPr>
          <w:rFonts w:eastAsia="Times New Roman" w:cstheme="minorHAnsi"/>
          <w:sz w:val="24"/>
          <w:szCs w:val="24"/>
          <w:lang w:eastAsia="id-ID"/>
        </w:rPr>
      </w:pPr>
      <w:r w:rsidRPr="00DC7731">
        <w:rPr>
          <w:rFonts w:eastAsia="Times New Roman" w:cstheme="minorHAnsi"/>
          <w:sz w:val="24"/>
          <w:szCs w:val="24"/>
          <w:lang w:eastAsia="id-ID"/>
        </w:rPr>
        <w:t>It is the authors responsibility to obtain any necessary permission to reproduce figures or tables from copyrighted sources. This includes any figures redrawn but basically unaltered or with only slight modifications. If you are using figures or photos that have been previously published, you must obtain permission from the copyright holder to publish their property in your Indo. J. Geog article. Because the In</w:t>
      </w:r>
      <w:r>
        <w:rPr>
          <w:rFonts w:eastAsia="Times New Roman" w:cstheme="minorHAnsi"/>
          <w:sz w:val="24"/>
          <w:szCs w:val="24"/>
          <w:lang w:eastAsia="id-ID"/>
        </w:rPr>
        <w:t>do. J. Geog reference list is co</w:t>
      </w:r>
      <w:r w:rsidRPr="00DC7731">
        <w:rPr>
          <w:rFonts w:eastAsia="Times New Roman" w:cstheme="minorHAnsi"/>
          <w:sz w:val="24"/>
          <w:szCs w:val="24"/>
          <w:lang w:eastAsia="id-ID"/>
        </w:rPr>
        <w:t>nsidered to be a source tool for obtaining materials rather than an exact record of publication, use current publisher information, if known.</w:t>
      </w:r>
    </w:p>
    <w:p w:rsidR="00DC7731" w:rsidRPr="00DC7731" w:rsidRDefault="00DC7731" w:rsidP="00DC7731">
      <w:pPr>
        <w:spacing w:after="60" w:line="276" w:lineRule="auto"/>
        <w:ind w:right="240"/>
        <w:jc w:val="both"/>
        <w:outlineLvl w:val="2"/>
        <w:rPr>
          <w:rFonts w:eastAsia="Times New Roman" w:cstheme="minorHAnsi"/>
          <w:color w:val="000000"/>
          <w:sz w:val="28"/>
          <w:szCs w:val="24"/>
          <w:lang w:eastAsia="id-ID"/>
        </w:rPr>
      </w:pPr>
      <w:r w:rsidRPr="00DC7731">
        <w:rPr>
          <w:rFonts w:eastAsia="Times New Roman" w:cstheme="minorHAnsi"/>
          <w:color w:val="000000"/>
          <w:sz w:val="28"/>
          <w:szCs w:val="24"/>
          <w:lang w:eastAsia="id-ID"/>
        </w:rPr>
        <w:lastRenderedPageBreak/>
        <w:t>Submission Preparation Checklist</w:t>
      </w:r>
    </w:p>
    <w:p w:rsidR="00DC7731" w:rsidRPr="00DC7731" w:rsidRDefault="00DC7731" w:rsidP="00DC7731">
      <w:pPr>
        <w:spacing w:before="240" w:after="240" w:line="276" w:lineRule="auto"/>
        <w:jc w:val="both"/>
        <w:rPr>
          <w:rFonts w:eastAsia="Times New Roman" w:cstheme="minorHAnsi"/>
          <w:sz w:val="24"/>
          <w:szCs w:val="24"/>
          <w:lang w:eastAsia="id-ID"/>
        </w:rPr>
      </w:pPr>
      <w:r w:rsidRPr="00DC7731">
        <w:rPr>
          <w:rFonts w:eastAsia="Times New Roman" w:cstheme="minorHAnsi"/>
          <w:sz w:val="24"/>
          <w:szCs w:val="24"/>
          <w:lang w:eastAsia="id-ID"/>
        </w:rPr>
        <w:t>As part of the submission process, authors are required to check off their submission's compliance with all of the following items, and submissions may be returned to authors that do not adhere to these guidelines.</w:t>
      </w:r>
    </w:p>
    <w:p w:rsidR="00DC7731" w:rsidRPr="00DC7731" w:rsidRDefault="00DC7731" w:rsidP="00DC7731">
      <w:pPr>
        <w:numPr>
          <w:ilvl w:val="0"/>
          <w:numId w:val="1"/>
        </w:numPr>
        <w:spacing w:before="100" w:beforeAutospacing="1" w:after="100" w:afterAutospacing="1" w:line="276" w:lineRule="auto"/>
        <w:jc w:val="both"/>
        <w:rPr>
          <w:rFonts w:eastAsia="Times New Roman" w:cstheme="minorHAnsi"/>
          <w:sz w:val="24"/>
          <w:szCs w:val="24"/>
          <w:lang w:eastAsia="id-ID"/>
        </w:rPr>
      </w:pPr>
      <w:r w:rsidRPr="00DC7731">
        <w:rPr>
          <w:rFonts w:eastAsia="Times New Roman" w:cstheme="minorHAnsi"/>
          <w:sz w:val="24"/>
          <w:szCs w:val="24"/>
          <w:lang w:eastAsia="id-ID"/>
        </w:rPr>
        <w:t>The submission has not been previously published, nor is it before another journal for consideration (or an explanation has been provided in Comments to the Editor).</w:t>
      </w:r>
    </w:p>
    <w:p w:rsidR="00DC7731" w:rsidRPr="00DC7731" w:rsidRDefault="00DC7731" w:rsidP="00DC7731">
      <w:pPr>
        <w:numPr>
          <w:ilvl w:val="0"/>
          <w:numId w:val="1"/>
        </w:numPr>
        <w:spacing w:before="100" w:beforeAutospacing="1" w:after="100" w:afterAutospacing="1" w:line="276" w:lineRule="auto"/>
        <w:jc w:val="both"/>
        <w:rPr>
          <w:rFonts w:eastAsia="Times New Roman" w:cstheme="minorHAnsi"/>
          <w:sz w:val="24"/>
          <w:szCs w:val="24"/>
          <w:lang w:eastAsia="id-ID"/>
        </w:rPr>
      </w:pPr>
      <w:r w:rsidRPr="00DC7731">
        <w:rPr>
          <w:rFonts w:eastAsia="Times New Roman" w:cstheme="minorHAnsi"/>
          <w:sz w:val="24"/>
          <w:szCs w:val="24"/>
          <w:lang w:eastAsia="id-ID"/>
        </w:rPr>
        <w:t>The submission file is in OpenOffice, Microsoft Word, RTF, or document file format.</w:t>
      </w:r>
    </w:p>
    <w:p w:rsidR="00DC7731" w:rsidRPr="00DC7731" w:rsidRDefault="00DC7731" w:rsidP="00DC7731">
      <w:pPr>
        <w:numPr>
          <w:ilvl w:val="0"/>
          <w:numId w:val="1"/>
        </w:numPr>
        <w:spacing w:before="100" w:beforeAutospacing="1" w:after="100" w:afterAutospacing="1" w:line="276" w:lineRule="auto"/>
        <w:jc w:val="both"/>
        <w:rPr>
          <w:rFonts w:eastAsia="Times New Roman" w:cstheme="minorHAnsi"/>
          <w:sz w:val="24"/>
          <w:szCs w:val="24"/>
          <w:lang w:eastAsia="id-ID"/>
        </w:rPr>
      </w:pPr>
      <w:r w:rsidRPr="00DC7731">
        <w:rPr>
          <w:rFonts w:eastAsia="Times New Roman" w:cstheme="minorHAnsi"/>
          <w:sz w:val="24"/>
          <w:szCs w:val="24"/>
          <w:lang w:eastAsia="id-ID"/>
        </w:rPr>
        <w:t>Where available, URLs for the references have been provided.</w:t>
      </w:r>
    </w:p>
    <w:p w:rsidR="00DC7731" w:rsidRPr="00DC7731" w:rsidRDefault="00DC7731" w:rsidP="00DC7731">
      <w:pPr>
        <w:numPr>
          <w:ilvl w:val="0"/>
          <w:numId w:val="1"/>
        </w:numPr>
        <w:spacing w:before="100" w:beforeAutospacing="1" w:after="100" w:afterAutospacing="1" w:line="276" w:lineRule="auto"/>
        <w:jc w:val="both"/>
        <w:rPr>
          <w:rFonts w:eastAsia="Times New Roman" w:cstheme="minorHAnsi"/>
          <w:sz w:val="24"/>
          <w:szCs w:val="24"/>
          <w:lang w:eastAsia="id-ID"/>
        </w:rPr>
      </w:pPr>
      <w:r w:rsidRPr="00DC7731">
        <w:rPr>
          <w:rFonts w:eastAsia="Times New Roman" w:cstheme="minorHAnsi"/>
          <w:sz w:val="24"/>
          <w:szCs w:val="24"/>
          <w:lang w:eastAsia="id-ID"/>
        </w:rPr>
        <w:t>The text is single-spaced; uses a 12-point font; employs italics, rather than underlining (except with URL addresses); and all illustrations, figures, and tables are placed within the text at the appropriate points, rather than at the end.</w:t>
      </w:r>
    </w:p>
    <w:p w:rsidR="00DC7731" w:rsidRPr="00DC7731" w:rsidRDefault="00DC7731" w:rsidP="00DC7731">
      <w:pPr>
        <w:numPr>
          <w:ilvl w:val="0"/>
          <w:numId w:val="1"/>
        </w:numPr>
        <w:spacing w:before="100" w:beforeAutospacing="1" w:after="100" w:afterAutospacing="1" w:line="276" w:lineRule="auto"/>
        <w:jc w:val="both"/>
        <w:rPr>
          <w:rFonts w:eastAsia="Times New Roman" w:cstheme="minorHAnsi"/>
          <w:sz w:val="24"/>
          <w:szCs w:val="24"/>
          <w:lang w:eastAsia="id-ID"/>
        </w:rPr>
      </w:pPr>
      <w:r w:rsidRPr="00DC7731">
        <w:rPr>
          <w:rFonts w:eastAsia="Times New Roman" w:cstheme="minorHAnsi"/>
          <w:sz w:val="24"/>
          <w:szCs w:val="24"/>
          <w:lang w:eastAsia="id-ID"/>
        </w:rPr>
        <w:t>The text adheres to the stylistic and bibliographic requirements outlined in the </w:t>
      </w:r>
      <w:hyperlink r:id="rId5" w:anchor="authorGuidelines" w:tgtFrame="_new" w:history="1">
        <w:r w:rsidRPr="00DC7731">
          <w:rPr>
            <w:rFonts w:eastAsia="Times New Roman" w:cstheme="minorHAnsi"/>
            <w:color w:val="4682B4"/>
            <w:sz w:val="24"/>
            <w:szCs w:val="24"/>
            <w:u w:val="single"/>
            <w:lang w:eastAsia="id-ID"/>
          </w:rPr>
          <w:t>Author Guidelines</w:t>
        </w:r>
      </w:hyperlink>
      <w:r w:rsidRPr="00DC7731">
        <w:rPr>
          <w:rFonts w:eastAsia="Times New Roman" w:cstheme="minorHAnsi"/>
          <w:sz w:val="24"/>
          <w:szCs w:val="24"/>
          <w:lang w:eastAsia="id-ID"/>
        </w:rPr>
        <w:t>, which is found in About the Journal.</w:t>
      </w:r>
    </w:p>
    <w:p w:rsidR="00DC7731" w:rsidRPr="00DC7731" w:rsidRDefault="00DC7731" w:rsidP="00DC7731">
      <w:pPr>
        <w:numPr>
          <w:ilvl w:val="0"/>
          <w:numId w:val="1"/>
        </w:numPr>
        <w:spacing w:before="100" w:beforeAutospacing="1" w:after="100" w:afterAutospacing="1" w:line="276" w:lineRule="auto"/>
        <w:jc w:val="both"/>
        <w:rPr>
          <w:rFonts w:eastAsia="Times New Roman" w:cstheme="minorHAnsi"/>
          <w:sz w:val="24"/>
          <w:szCs w:val="24"/>
          <w:lang w:eastAsia="id-ID"/>
        </w:rPr>
      </w:pPr>
      <w:r w:rsidRPr="00DC7731">
        <w:rPr>
          <w:rFonts w:eastAsia="Times New Roman" w:cstheme="minorHAnsi"/>
          <w:sz w:val="24"/>
          <w:szCs w:val="24"/>
          <w:lang w:eastAsia="id-ID"/>
        </w:rPr>
        <w:t>If submitting to a peer-reviewed section of the journal, the instructions in </w:t>
      </w:r>
      <w:hyperlink r:id="rId6" w:history="1">
        <w:r w:rsidRPr="00DC7731">
          <w:rPr>
            <w:rFonts w:eastAsia="Times New Roman" w:cstheme="minorHAnsi"/>
            <w:color w:val="4682B4"/>
            <w:sz w:val="24"/>
            <w:szCs w:val="24"/>
            <w:u w:val="single"/>
            <w:lang w:eastAsia="id-ID"/>
          </w:rPr>
          <w:t>Ensuring a Blind Review</w:t>
        </w:r>
      </w:hyperlink>
      <w:r w:rsidRPr="00DC7731">
        <w:rPr>
          <w:rFonts w:eastAsia="Times New Roman" w:cstheme="minorHAnsi"/>
          <w:sz w:val="24"/>
          <w:szCs w:val="24"/>
          <w:lang w:eastAsia="id-ID"/>
        </w:rPr>
        <w:t> have been followed.</w:t>
      </w:r>
    </w:p>
    <w:p w:rsidR="00DC7731" w:rsidRPr="00DC7731" w:rsidRDefault="00DC7731" w:rsidP="00DC7731">
      <w:pPr>
        <w:spacing w:after="60" w:line="276" w:lineRule="auto"/>
        <w:jc w:val="both"/>
        <w:rPr>
          <w:rFonts w:eastAsia="Times New Roman" w:cstheme="minorHAnsi"/>
          <w:sz w:val="24"/>
          <w:szCs w:val="24"/>
          <w:lang w:eastAsia="id-ID"/>
        </w:rPr>
      </w:pPr>
    </w:p>
    <w:p w:rsidR="00DC7731" w:rsidRPr="00DC7731" w:rsidRDefault="00DC7731" w:rsidP="00DC7731">
      <w:pPr>
        <w:shd w:val="clear" w:color="auto" w:fill="FFFFFF"/>
        <w:spacing w:after="60" w:line="276" w:lineRule="auto"/>
        <w:ind w:right="240"/>
        <w:jc w:val="both"/>
        <w:outlineLvl w:val="2"/>
        <w:rPr>
          <w:rFonts w:eastAsia="Times New Roman" w:cstheme="minorHAnsi"/>
          <w:color w:val="000000"/>
          <w:sz w:val="28"/>
          <w:szCs w:val="24"/>
          <w:lang w:eastAsia="id-ID"/>
        </w:rPr>
      </w:pPr>
      <w:r w:rsidRPr="00DC7731">
        <w:rPr>
          <w:rFonts w:eastAsia="Times New Roman" w:cstheme="minorHAnsi"/>
          <w:color w:val="000000"/>
          <w:sz w:val="28"/>
          <w:szCs w:val="24"/>
          <w:lang w:eastAsia="id-ID"/>
        </w:rPr>
        <w:t>Privacy Statement</w:t>
      </w:r>
    </w:p>
    <w:p w:rsidR="00740831" w:rsidRPr="00DC7731" w:rsidRDefault="00DC7731" w:rsidP="00DC7731">
      <w:pPr>
        <w:shd w:val="clear" w:color="auto" w:fill="FFFFFF"/>
        <w:spacing w:before="240" w:after="240" w:line="276" w:lineRule="auto"/>
        <w:jc w:val="both"/>
        <w:rPr>
          <w:rFonts w:eastAsia="Times New Roman" w:cstheme="minorHAnsi"/>
          <w:color w:val="222222"/>
          <w:sz w:val="24"/>
          <w:szCs w:val="24"/>
          <w:lang w:eastAsia="id-ID"/>
        </w:rPr>
      </w:pPr>
      <w:r w:rsidRPr="00DC7731">
        <w:rPr>
          <w:rFonts w:eastAsia="Times New Roman" w:cstheme="minorHAnsi"/>
          <w:color w:val="222222"/>
          <w:sz w:val="24"/>
          <w:szCs w:val="24"/>
          <w:lang w:eastAsia="id-ID"/>
        </w:rPr>
        <w:t>The names and email addresses entered in this journal site will be used exclusively for the stated purposes of this journal and will not be made available for any other purpose or to any other party.</w:t>
      </w:r>
    </w:p>
    <w:sectPr w:rsidR="00740831" w:rsidRPr="00DC773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964750"/>
    <w:multiLevelType w:val="multilevel"/>
    <w:tmpl w:val="FDB0D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731"/>
    <w:rsid w:val="00016106"/>
    <w:rsid w:val="000416C5"/>
    <w:rsid w:val="0010188B"/>
    <w:rsid w:val="0018608C"/>
    <w:rsid w:val="001E681D"/>
    <w:rsid w:val="0021470E"/>
    <w:rsid w:val="00280C06"/>
    <w:rsid w:val="002A121A"/>
    <w:rsid w:val="002F54EC"/>
    <w:rsid w:val="00330A8D"/>
    <w:rsid w:val="003E444B"/>
    <w:rsid w:val="00443280"/>
    <w:rsid w:val="004A29E4"/>
    <w:rsid w:val="004F1A78"/>
    <w:rsid w:val="0054631D"/>
    <w:rsid w:val="0058303A"/>
    <w:rsid w:val="006B5C75"/>
    <w:rsid w:val="009D72B8"/>
    <w:rsid w:val="00B63342"/>
    <w:rsid w:val="00C80672"/>
    <w:rsid w:val="00C95C8D"/>
    <w:rsid w:val="00DC7731"/>
    <w:rsid w:val="00F07131"/>
    <w:rsid w:val="00F51AA8"/>
    <w:rsid w:val="00F92469"/>
    <w:rsid w:val="00F97AA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3DE85"/>
  <w15:chartTrackingRefBased/>
  <w15:docId w15:val="{87552F5D-EAD1-4745-922F-F4CFF5DB9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3">
    <w:name w:val="heading 3"/>
    <w:basedOn w:val="Normal"/>
    <w:link w:val="Heading3Char"/>
    <w:uiPriority w:val="9"/>
    <w:qFormat/>
    <w:rsid w:val="00DC7731"/>
    <w:pPr>
      <w:spacing w:before="100" w:beforeAutospacing="1" w:after="100" w:afterAutospacing="1" w:line="240" w:lineRule="auto"/>
      <w:outlineLvl w:val="2"/>
    </w:pPr>
    <w:rPr>
      <w:rFonts w:ascii="Times New Roman" w:eastAsia="Times New Roman" w:hAnsi="Times New Roman" w:cs="Times New Roman"/>
      <w:b/>
      <w:bCs/>
      <w:sz w:val="27"/>
      <w:szCs w:val="27"/>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C7731"/>
    <w:rPr>
      <w:rFonts w:ascii="Times New Roman" w:eastAsia="Times New Roman" w:hAnsi="Times New Roman" w:cs="Times New Roman"/>
      <w:b/>
      <w:bCs/>
      <w:sz w:val="27"/>
      <w:szCs w:val="27"/>
      <w:lang w:eastAsia="id-ID"/>
    </w:rPr>
  </w:style>
  <w:style w:type="paragraph" w:styleId="NormalWeb">
    <w:name w:val="Normal (Web)"/>
    <w:basedOn w:val="Normal"/>
    <w:uiPriority w:val="99"/>
    <w:semiHidden/>
    <w:unhideWhenUsed/>
    <w:rsid w:val="00DC7731"/>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styleId="Strong">
    <w:name w:val="Strong"/>
    <w:basedOn w:val="DefaultParagraphFont"/>
    <w:uiPriority w:val="22"/>
    <w:qFormat/>
    <w:rsid w:val="00DC7731"/>
    <w:rPr>
      <w:b/>
      <w:bCs/>
    </w:rPr>
  </w:style>
  <w:style w:type="character" w:styleId="Hyperlink">
    <w:name w:val="Hyperlink"/>
    <w:basedOn w:val="DefaultParagraphFont"/>
    <w:uiPriority w:val="99"/>
    <w:semiHidden/>
    <w:unhideWhenUsed/>
    <w:rsid w:val="00DC7731"/>
    <w:rPr>
      <w:color w:val="0000FF"/>
      <w:u w:val="single"/>
    </w:rPr>
  </w:style>
  <w:style w:type="character" w:styleId="Emphasis">
    <w:name w:val="Emphasis"/>
    <w:basedOn w:val="DefaultParagraphFont"/>
    <w:uiPriority w:val="20"/>
    <w:qFormat/>
    <w:rsid w:val="00DC7731"/>
    <w:rPr>
      <w:i/>
      <w:iCs/>
    </w:rPr>
  </w:style>
  <w:style w:type="character" w:customStyle="1" w:styleId="apple-converted-space">
    <w:name w:val="apple-converted-space"/>
    <w:basedOn w:val="DefaultParagraphFont"/>
    <w:rsid w:val="00DC7731"/>
  </w:style>
  <w:style w:type="character" w:customStyle="1" w:styleId="shorttext">
    <w:name w:val="short_text"/>
    <w:basedOn w:val="DefaultParagraphFont"/>
    <w:rsid w:val="00DC77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57135">
      <w:bodyDiv w:val="1"/>
      <w:marLeft w:val="0"/>
      <w:marRight w:val="0"/>
      <w:marTop w:val="0"/>
      <w:marBottom w:val="0"/>
      <w:divBdr>
        <w:top w:val="none" w:sz="0" w:space="0" w:color="auto"/>
        <w:left w:val="none" w:sz="0" w:space="0" w:color="auto"/>
        <w:bottom w:val="none" w:sz="0" w:space="0" w:color="auto"/>
        <w:right w:val="none" w:sz="0" w:space="0" w:color="auto"/>
      </w:divBdr>
      <w:divsChild>
        <w:div w:id="200678924">
          <w:marLeft w:val="0"/>
          <w:marRight w:val="0"/>
          <w:marTop w:val="240"/>
          <w:marBottom w:val="60"/>
          <w:divBdr>
            <w:top w:val="none" w:sz="0" w:space="0" w:color="auto"/>
            <w:left w:val="none" w:sz="0" w:space="0" w:color="auto"/>
            <w:bottom w:val="dotted" w:sz="6" w:space="0" w:color="222222"/>
            <w:right w:val="none" w:sz="0" w:space="0" w:color="auto"/>
          </w:divBdr>
        </w:div>
        <w:div w:id="868489638">
          <w:marLeft w:val="0"/>
          <w:marRight w:val="0"/>
          <w:marTop w:val="240"/>
          <w:marBottom w:val="60"/>
          <w:divBdr>
            <w:top w:val="none" w:sz="0" w:space="0" w:color="auto"/>
            <w:left w:val="none" w:sz="0" w:space="0" w:color="auto"/>
            <w:bottom w:val="dotted" w:sz="6" w:space="0" w:color="222222"/>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openHelp('http://jurnal.ugm.ac.id/index.php/ijg/help/view/editorial/topic/000044')" TargetMode="External"/><Relationship Id="rId5" Type="http://schemas.openxmlformats.org/officeDocument/2006/relationships/hyperlink" Target="https://jurnal.ugm.ac.id/index.php/ijg/about/submission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846</Words>
  <Characters>4823</Characters>
  <Application>Microsoft Office Word</Application>
  <DocSecurity>0</DocSecurity>
  <Lines>40</Lines>
  <Paragraphs>11</Paragraphs>
  <ScaleCrop>false</ScaleCrop>
  <Company/>
  <LinksUpToDate>false</LinksUpToDate>
  <CharactersWithSpaces>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Rafieiy</dc:creator>
  <cp:keywords/>
  <dc:description/>
  <cp:lastModifiedBy>Muhammad Rafieiy</cp:lastModifiedBy>
  <cp:revision>1</cp:revision>
  <dcterms:created xsi:type="dcterms:W3CDTF">2017-05-12T02:45:00Z</dcterms:created>
  <dcterms:modified xsi:type="dcterms:W3CDTF">2017-05-12T02:56:00Z</dcterms:modified>
</cp:coreProperties>
</file>